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Аннотация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программе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географии</w:t>
      </w:r>
      <w:r>
        <w:rPr>
          <w:spacing w:val="1"/>
        </w:rPr>
        <w:t> </w:t>
      </w:r>
      <w:r>
        <w:rPr/>
        <w:t>(10-11</w:t>
      </w:r>
      <w:r>
        <w:rPr>
          <w:spacing w:val="-3"/>
        </w:rPr>
        <w:t> </w:t>
      </w:r>
      <w:r>
        <w:rPr/>
        <w:t>классы)</w:t>
      </w:r>
    </w:p>
    <w:p>
      <w:pPr>
        <w:pStyle w:val="BodyText"/>
        <w:spacing w:line="360" w:lineRule="auto" w:before="242"/>
        <w:ind w:right="109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географии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СОО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обновленными ФГОС, </w:t>
      </w:r>
      <w:r>
        <w:rPr>
          <w:color w:val="221E1F"/>
        </w:rPr>
        <w:t>а также с учётом </w:t>
      </w:r>
      <w:r>
        <w:rPr/>
        <w:t>Федеральной рабочей программы</w:t>
      </w:r>
      <w:r>
        <w:rPr>
          <w:spacing w:val="1"/>
        </w:rPr>
        <w:t> </w:t>
      </w:r>
      <w:r>
        <w:rPr/>
        <w:t>воспитания</w:t>
      </w:r>
      <w:r>
        <w:rPr>
          <w:color w:val="221E1F"/>
        </w:rPr>
        <w:t>.</w:t>
      </w:r>
    </w:p>
    <w:p>
      <w:pPr>
        <w:pStyle w:val="BodyText"/>
        <w:spacing w:line="360" w:lineRule="auto" w:before="0"/>
        <w:ind w:right="111"/>
      </w:pPr>
      <w:r>
        <w:rPr/>
        <w:t>Рабочая программа на углублённом уровне по географии нацелена 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  </w:t>
      </w:r>
      <w:r>
        <w:rPr>
          <w:spacing w:val="16"/>
        </w:rPr>
        <w:t> </w:t>
      </w:r>
      <w:r>
        <w:rPr/>
        <w:t>программы   </w:t>
      </w:r>
      <w:r>
        <w:rPr>
          <w:spacing w:val="16"/>
        </w:rPr>
        <w:t> </w:t>
      </w:r>
      <w:r>
        <w:rPr/>
        <w:t>по   </w:t>
      </w:r>
      <w:r>
        <w:rPr>
          <w:spacing w:val="13"/>
        </w:rPr>
        <w:t> </w:t>
      </w:r>
      <w:r>
        <w:rPr/>
        <w:t>географии   </w:t>
      </w:r>
      <w:r>
        <w:rPr>
          <w:spacing w:val="15"/>
        </w:rPr>
        <w:t> </w:t>
      </w:r>
      <w:r>
        <w:rPr/>
        <w:t>на   </w:t>
      </w:r>
      <w:r>
        <w:rPr>
          <w:spacing w:val="21"/>
        </w:rPr>
        <w:t> </w:t>
      </w:r>
      <w:r>
        <w:rPr/>
        <w:t>углублённом   </w:t>
      </w:r>
      <w:r>
        <w:rPr>
          <w:spacing w:val="20"/>
        </w:rPr>
        <w:t> </w:t>
      </w:r>
      <w:r>
        <w:rPr/>
        <w:t>уровне</w:t>
      </w:r>
      <w:r>
        <w:rPr>
          <w:spacing w:val="-68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СОО.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требования</w:t>
      </w:r>
      <w:r>
        <w:rPr>
          <w:spacing w:val="71"/>
        </w:rPr>
        <w:t> </w:t>
      </w:r>
      <w:r>
        <w:rPr/>
        <w:t>к</w:t>
      </w:r>
      <w:r>
        <w:rPr>
          <w:spacing w:val="1"/>
        </w:rPr>
        <w:t> </w:t>
      </w:r>
      <w:r>
        <w:rPr/>
        <w:t>личностным,</w:t>
      </w:r>
      <w:r>
        <w:rPr>
          <w:spacing w:val="1"/>
        </w:rPr>
        <w:t> </w:t>
      </w:r>
      <w:r>
        <w:rPr/>
        <w:t>метапредметным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предметным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географического образования.</w:t>
      </w:r>
    </w:p>
    <w:p>
      <w:pPr>
        <w:pStyle w:val="BodyText"/>
        <w:spacing w:line="360" w:lineRule="auto"/>
        <w:ind w:right="116"/>
      </w:pPr>
      <w:r>
        <w:rPr/>
        <w:t>Цели изучения географии на углублённом уровне на уровне среднего</w:t>
      </w:r>
      <w:r>
        <w:rPr>
          <w:spacing w:val="1"/>
        </w:rPr>
        <w:t> </w:t>
      </w:r>
      <w:r>
        <w:rPr/>
        <w:t>общего образования</w:t>
      </w:r>
      <w:r>
        <w:rPr>
          <w:spacing w:val="3"/>
        </w:rPr>
        <w:t> </w:t>
      </w:r>
      <w:r>
        <w:rPr/>
        <w:t>направлены</w:t>
      </w:r>
      <w:r>
        <w:rPr>
          <w:spacing w:val="5"/>
        </w:rPr>
        <w:t> </w:t>
      </w:r>
      <w:r>
        <w:rPr/>
        <w:t>на:</w:t>
      </w:r>
    </w:p>
    <w:p>
      <w:pPr>
        <w:pStyle w:val="ListParagraph"/>
        <w:numPr>
          <w:ilvl w:val="0"/>
          <w:numId w:val="1"/>
        </w:numPr>
        <w:tabs>
          <w:tab w:pos="1229" w:val="left" w:leader="none"/>
        </w:tabs>
        <w:spacing w:line="360" w:lineRule="auto" w:before="2" w:after="0"/>
        <w:ind w:left="100" w:right="107" w:firstLine="68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взаимопонимания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-67"/>
          <w:sz w:val="28"/>
        </w:rPr>
        <w:t> </w:t>
      </w:r>
      <w:r>
        <w:rPr>
          <w:sz w:val="28"/>
        </w:rPr>
        <w:t>народами, уважения культуры разных стран и регионов мира, ценностных</w:t>
      </w:r>
      <w:r>
        <w:rPr>
          <w:spacing w:val="1"/>
          <w:sz w:val="28"/>
        </w:rPr>
        <w:t> </w:t>
      </w:r>
      <w:r>
        <w:rPr>
          <w:sz w:val="28"/>
        </w:rPr>
        <w:t>ориентаций личности посредством ознакомления с важнейшими проблемами</w:t>
      </w:r>
      <w:r>
        <w:rPr>
          <w:spacing w:val="1"/>
          <w:sz w:val="28"/>
        </w:rPr>
        <w:t> </w:t>
      </w:r>
      <w:r>
        <w:rPr>
          <w:sz w:val="28"/>
        </w:rPr>
        <w:t>современности с позиций постиндустриализации и устойчивого развития, с</w:t>
      </w:r>
      <w:r>
        <w:rPr>
          <w:spacing w:val="1"/>
          <w:sz w:val="28"/>
        </w:rPr>
        <w:t> </w:t>
      </w:r>
      <w:r>
        <w:rPr>
          <w:sz w:val="28"/>
        </w:rPr>
        <w:t>ролью России</w:t>
      </w:r>
      <w:r>
        <w:rPr>
          <w:spacing w:val="-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составной части</w:t>
      </w:r>
      <w:r>
        <w:rPr>
          <w:spacing w:val="-2"/>
          <w:sz w:val="28"/>
        </w:rPr>
        <w:t> </w:t>
      </w:r>
      <w:r>
        <w:rPr>
          <w:sz w:val="28"/>
        </w:rPr>
        <w:t>мирового</w:t>
      </w:r>
      <w:r>
        <w:rPr>
          <w:spacing w:val="-3"/>
          <w:sz w:val="28"/>
        </w:rPr>
        <w:t> </w:t>
      </w:r>
      <w:r>
        <w:rPr>
          <w:sz w:val="28"/>
        </w:rPr>
        <w:t>сообщества;</w:t>
      </w:r>
    </w:p>
    <w:p>
      <w:pPr>
        <w:pStyle w:val="ListParagraph"/>
        <w:numPr>
          <w:ilvl w:val="0"/>
          <w:numId w:val="1"/>
        </w:numPr>
        <w:tabs>
          <w:tab w:pos="1101" w:val="left" w:leader="none"/>
        </w:tabs>
        <w:spacing w:line="360" w:lineRule="auto" w:before="0" w:after="0"/>
        <w:ind w:left="100" w:right="110" w:firstLine="680"/>
        <w:jc w:val="both"/>
        <w:rPr>
          <w:sz w:val="28"/>
        </w:rPr>
      </w:pPr>
      <w:r>
        <w:rPr>
          <w:sz w:val="28"/>
        </w:rPr>
        <w:t>воспитание экологической культуры на основе приобретения знаний</w:t>
      </w:r>
      <w:r>
        <w:rPr>
          <w:spacing w:val="1"/>
          <w:sz w:val="28"/>
        </w:rPr>
        <w:t> </w:t>
      </w:r>
      <w:r>
        <w:rPr>
          <w:sz w:val="28"/>
        </w:rPr>
        <w:t>о взаимосвязи природы, населения и хозяйства на глобальном, региональном</w:t>
      </w:r>
      <w:r>
        <w:rPr>
          <w:spacing w:val="1"/>
          <w:sz w:val="28"/>
        </w:rPr>
        <w:t> </w:t>
      </w:r>
      <w:r>
        <w:rPr>
          <w:sz w:val="28"/>
        </w:rPr>
        <w:t>и локальном</w:t>
      </w:r>
      <w:r>
        <w:rPr>
          <w:spacing w:val="1"/>
          <w:sz w:val="28"/>
        </w:rPr>
        <w:t> </w:t>
      </w:r>
      <w:r>
        <w:rPr>
          <w:sz w:val="28"/>
        </w:rPr>
        <w:t>уровнях,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методах</w:t>
      </w:r>
      <w:r>
        <w:rPr>
          <w:spacing w:val="1"/>
          <w:sz w:val="28"/>
        </w:rPr>
        <w:t> </w:t>
      </w:r>
      <w:r>
        <w:rPr>
          <w:sz w:val="28"/>
        </w:rPr>
        <w:t>геоэкологического</w:t>
      </w:r>
      <w:r>
        <w:rPr>
          <w:spacing w:val="7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географического</w:t>
      </w:r>
      <w:r>
        <w:rPr>
          <w:spacing w:val="1"/>
          <w:sz w:val="28"/>
        </w:rPr>
        <w:t> </w:t>
      </w:r>
      <w:r>
        <w:rPr>
          <w:sz w:val="28"/>
        </w:rPr>
        <w:t>пространства,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географических</w:t>
      </w:r>
      <w:r>
        <w:rPr>
          <w:spacing w:val="1"/>
          <w:sz w:val="28"/>
        </w:rPr>
        <w:t> </w:t>
      </w:r>
      <w:r>
        <w:rPr>
          <w:sz w:val="28"/>
        </w:rPr>
        <w:t>аспектах</w:t>
      </w:r>
      <w:r>
        <w:rPr>
          <w:spacing w:val="1"/>
          <w:sz w:val="28"/>
        </w:rPr>
        <w:t> </w:t>
      </w:r>
      <w:r>
        <w:rPr>
          <w:sz w:val="28"/>
        </w:rPr>
        <w:t>экологических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человечества</w:t>
      </w:r>
      <w:r>
        <w:rPr>
          <w:spacing w:val="1"/>
          <w:sz w:val="28"/>
        </w:rPr>
        <w:t> </w:t>
      </w:r>
      <w:r>
        <w:rPr>
          <w:sz w:val="28"/>
        </w:rPr>
        <w:t>и путях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мире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позиций</w:t>
      </w:r>
      <w:r>
        <w:rPr>
          <w:spacing w:val="1"/>
          <w:sz w:val="28"/>
        </w:rPr>
        <w:t> </w:t>
      </w:r>
      <w:r>
        <w:rPr>
          <w:sz w:val="28"/>
        </w:rPr>
        <w:t>устойчивого развития общества и формирования ценностного отношения к</w:t>
      </w:r>
      <w:r>
        <w:rPr>
          <w:spacing w:val="1"/>
          <w:sz w:val="28"/>
        </w:rPr>
        <w:t> </w:t>
      </w:r>
      <w:r>
        <w:rPr>
          <w:sz w:val="28"/>
        </w:rPr>
        <w:t>проблемам</w:t>
      </w:r>
      <w:r>
        <w:rPr>
          <w:spacing w:val="-1"/>
          <w:sz w:val="28"/>
        </w:rPr>
        <w:t> </w:t>
      </w:r>
      <w:r>
        <w:rPr>
          <w:sz w:val="28"/>
        </w:rPr>
        <w:t>взаимодействия</w:t>
      </w:r>
      <w:r>
        <w:rPr>
          <w:spacing w:val="-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0"/>
          <w:numId w:val="1"/>
        </w:numPr>
        <w:tabs>
          <w:tab w:pos="1085" w:val="left" w:leader="none"/>
        </w:tabs>
        <w:spacing w:line="240" w:lineRule="auto" w:before="2" w:after="0"/>
        <w:ind w:left="1084" w:right="0" w:hanging="30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завершённом виде</w:t>
      </w:r>
      <w:r>
        <w:rPr>
          <w:spacing w:val="-3"/>
          <w:sz w:val="28"/>
        </w:rPr>
        <w:t> </w:t>
      </w:r>
      <w:r>
        <w:rPr>
          <w:sz w:val="28"/>
        </w:rPr>
        <w:t>основ</w:t>
      </w:r>
      <w:r>
        <w:rPr>
          <w:spacing w:val="-3"/>
          <w:sz w:val="28"/>
        </w:rPr>
        <w:t> </w:t>
      </w:r>
      <w:r>
        <w:rPr>
          <w:sz w:val="28"/>
        </w:rPr>
        <w:t>географической</w:t>
      </w:r>
      <w:r>
        <w:rPr>
          <w:spacing w:val="-5"/>
          <w:sz w:val="28"/>
        </w:rPr>
        <w:t> </w:t>
      </w:r>
      <w:r>
        <w:rPr>
          <w:sz w:val="28"/>
        </w:rPr>
        <w:t>культуры;</w:t>
      </w:r>
    </w:p>
    <w:p>
      <w:pPr>
        <w:pStyle w:val="ListParagraph"/>
        <w:numPr>
          <w:ilvl w:val="0"/>
          <w:numId w:val="1"/>
        </w:numPr>
        <w:tabs>
          <w:tab w:pos="1305" w:val="left" w:leader="none"/>
        </w:tabs>
        <w:spacing w:line="360" w:lineRule="auto" w:before="158" w:after="0"/>
        <w:ind w:left="100" w:right="116" w:firstLine="68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познавательных</w:t>
      </w:r>
      <w:r>
        <w:rPr>
          <w:spacing w:val="1"/>
          <w:sz w:val="28"/>
        </w:rPr>
        <w:t> </w:t>
      </w:r>
      <w:r>
        <w:rPr>
          <w:sz w:val="28"/>
        </w:rPr>
        <w:t>интересов,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самопознания,</w:t>
      </w:r>
      <w:r>
        <w:rPr>
          <w:spacing w:val="-67"/>
          <w:sz w:val="28"/>
        </w:rPr>
        <w:t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овладения</w:t>
      </w:r>
      <w:r>
        <w:rPr>
          <w:spacing w:val="1"/>
          <w:sz w:val="28"/>
        </w:rPr>
        <w:t> </w:t>
      </w:r>
      <w:r>
        <w:rPr>
          <w:sz w:val="28"/>
        </w:rPr>
        <w:t>комплексом</w:t>
      </w:r>
      <w:r>
        <w:rPr>
          <w:spacing w:val="60"/>
          <w:sz w:val="28"/>
        </w:rPr>
        <w:t> </w:t>
      </w:r>
      <w:r>
        <w:rPr>
          <w:sz w:val="28"/>
        </w:rPr>
        <w:t>географических</w:t>
      </w:r>
      <w:r>
        <w:rPr>
          <w:spacing w:val="61"/>
          <w:sz w:val="28"/>
        </w:rPr>
        <w:t> </w:t>
      </w:r>
      <w:r>
        <w:rPr>
          <w:sz w:val="28"/>
        </w:rPr>
        <w:t>знаний</w:t>
      </w:r>
      <w:r>
        <w:rPr>
          <w:spacing w:val="60"/>
          <w:sz w:val="28"/>
        </w:rPr>
        <w:t> </w:t>
      </w:r>
      <w:r>
        <w:rPr>
          <w:sz w:val="28"/>
        </w:rPr>
        <w:t>и</w:t>
      </w:r>
      <w:r>
        <w:rPr>
          <w:spacing w:val="63"/>
          <w:sz w:val="28"/>
        </w:rPr>
        <w:t> </w:t>
      </w:r>
      <w:r>
        <w:rPr>
          <w:sz w:val="28"/>
        </w:rPr>
        <w:t>умений,</w:t>
      </w:r>
      <w:r>
        <w:rPr>
          <w:spacing w:val="63"/>
          <w:sz w:val="28"/>
        </w:rPr>
        <w:t> </w:t>
      </w:r>
      <w:r>
        <w:rPr>
          <w:sz w:val="28"/>
        </w:rPr>
        <w:t>направленных</w:t>
      </w:r>
      <w:r>
        <w:rPr>
          <w:spacing w:val="61"/>
          <w:sz w:val="28"/>
        </w:rPr>
        <w:t> </w:t>
      </w:r>
      <w:r>
        <w:rPr>
          <w:sz w:val="28"/>
        </w:rPr>
        <w:t>на</w:t>
      </w:r>
    </w:p>
    <w:p>
      <w:pPr>
        <w:spacing w:after="0" w:line="360" w:lineRule="auto"/>
        <w:jc w:val="both"/>
        <w:rPr>
          <w:sz w:val="28"/>
        </w:rPr>
        <w:sectPr>
          <w:type w:val="continuous"/>
          <w:pgSz w:w="11910" w:h="16840"/>
          <w:pgMar w:top="1060" w:bottom="280" w:left="1600" w:right="740"/>
        </w:sectPr>
      </w:pPr>
    </w:p>
    <w:p>
      <w:pPr>
        <w:pStyle w:val="BodyText"/>
        <w:spacing w:line="360" w:lineRule="auto" w:before="71"/>
        <w:ind w:right="117" w:firstLine="0"/>
      </w:pPr>
      <w:r>
        <w:rPr/>
        <w:t>использование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реальной</w:t>
      </w:r>
      <w:r>
        <w:rPr>
          <w:spacing w:val="1"/>
        </w:rPr>
        <w:t> </w:t>
      </w:r>
      <w:r>
        <w:rPr/>
        <w:t>действительности;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гражданского</w:t>
      </w:r>
      <w:r>
        <w:rPr>
          <w:spacing w:val="-5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-4"/>
        </w:rPr>
        <w:t> </w:t>
      </w:r>
      <w:r>
        <w:rPr/>
        <w:t>получения</w:t>
      </w:r>
      <w:r>
        <w:rPr>
          <w:spacing w:val="-1"/>
        </w:rPr>
        <w:t> </w:t>
      </w:r>
      <w:r>
        <w:rPr/>
        <w:t>новых знаний;</w:t>
      </w:r>
    </w:p>
    <w:p>
      <w:pPr>
        <w:pStyle w:val="ListParagraph"/>
        <w:numPr>
          <w:ilvl w:val="0"/>
          <w:numId w:val="1"/>
        </w:numPr>
        <w:tabs>
          <w:tab w:pos="1321" w:val="left" w:leader="none"/>
        </w:tabs>
        <w:spacing w:line="360" w:lineRule="auto" w:before="2" w:after="0"/>
        <w:ind w:left="100" w:right="110" w:firstLine="68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географических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умений,</w:t>
      </w:r>
      <w:r>
        <w:rPr>
          <w:spacing w:val="1"/>
          <w:sz w:val="28"/>
        </w:rPr>
        <w:t> </w:t>
      </w:r>
      <w:r>
        <w:rPr>
          <w:sz w:val="28"/>
        </w:rPr>
        <w:t>необходимых для решения проблем различной сложности в повседневной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позиций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географических</w:t>
      </w:r>
      <w:r>
        <w:rPr>
          <w:spacing w:val="1"/>
          <w:sz w:val="28"/>
        </w:rPr>
        <w:t> </w:t>
      </w:r>
      <w:r>
        <w:rPr>
          <w:sz w:val="28"/>
        </w:rPr>
        <w:t>аспектов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устойчивого развития; для решения комплексных задач, требующих учёта</w:t>
      </w:r>
      <w:r>
        <w:rPr>
          <w:spacing w:val="1"/>
          <w:sz w:val="28"/>
        </w:rPr>
        <w:t> </w:t>
      </w:r>
      <w:r>
        <w:rPr>
          <w:sz w:val="28"/>
        </w:rPr>
        <w:t>географической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конкретной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моделирования</w:t>
      </w:r>
      <w:r>
        <w:rPr>
          <w:spacing w:val="1"/>
          <w:sz w:val="28"/>
        </w:rPr>
        <w:t> </w:t>
      </w:r>
      <w:r>
        <w:rPr>
          <w:sz w:val="28"/>
        </w:rPr>
        <w:t>природных,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> </w:t>
      </w:r>
      <w:r>
        <w:rPr>
          <w:sz w:val="28"/>
        </w:rPr>
        <w:t>и геоэкологических</w:t>
      </w:r>
      <w:r>
        <w:rPr>
          <w:spacing w:val="1"/>
          <w:sz w:val="28"/>
        </w:rPr>
        <w:t> </w:t>
      </w:r>
      <w:r>
        <w:rPr>
          <w:sz w:val="28"/>
        </w:rPr>
        <w:t>явлений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процессов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пространственно-временных</w:t>
      </w:r>
      <w:r>
        <w:rPr>
          <w:spacing w:val="1"/>
          <w:sz w:val="28"/>
        </w:rPr>
        <w:t> </w:t>
      </w:r>
      <w:r>
        <w:rPr>
          <w:sz w:val="28"/>
        </w:rPr>
        <w:t>условий и факторов; для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1"/>
          <w:sz w:val="28"/>
        </w:rPr>
        <w:t> </w:t>
      </w:r>
      <w:r>
        <w:rPr>
          <w:sz w:val="28"/>
        </w:rPr>
        <w:t>географической</w:t>
      </w:r>
      <w:r>
        <w:rPr>
          <w:spacing w:val="1"/>
          <w:sz w:val="28"/>
        </w:rPr>
        <w:t> </w:t>
      </w:r>
      <w:r>
        <w:rPr>
          <w:sz w:val="28"/>
        </w:rPr>
        <w:t>специфики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в условиях</w:t>
      </w:r>
      <w:r>
        <w:rPr>
          <w:spacing w:val="1"/>
          <w:sz w:val="28"/>
        </w:rPr>
        <w:t> </w:t>
      </w:r>
      <w:r>
        <w:rPr>
          <w:sz w:val="28"/>
        </w:rPr>
        <w:t>стремительного  </w:t>
      </w:r>
      <w:r>
        <w:rPr>
          <w:spacing w:val="1"/>
          <w:sz w:val="28"/>
        </w:rPr>
        <w:t> </w:t>
      </w:r>
      <w:r>
        <w:rPr>
          <w:sz w:val="28"/>
        </w:rPr>
        <w:t>развития    трансграничных,    интеграционных    процессов</w:t>
      </w:r>
      <w:r>
        <w:rPr>
          <w:spacing w:val="-67"/>
          <w:sz w:val="28"/>
        </w:rPr>
        <w:t> </w:t>
      </w:r>
      <w:r>
        <w:rPr>
          <w:sz w:val="28"/>
        </w:rPr>
        <w:t>в мировой</w:t>
      </w:r>
      <w:r>
        <w:rPr>
          <w:spacing w:val="1"/>
          <w:sz w:val="28"/>
        </w:rPr>
        <w:t> </w:t>
      </w:r>
      <w:r>
        <w:rPr>
          <w:sz w:val="28"/>
        </w:rPr>
        <w:t>экономике,</w:t>
      </w:r>
      <w:r>
        <w:rPr>
          <w:spacing w:val="1"/>
          <w:sz w:val="28"/>
        </w:rPr>
        <w:t> </w:t>
      </w:r>
      <w:r>
        <w:rPr>
          <w:sz w:val="28"/>
        </w:rPr>
        <w:t>политике,</w:t>
      </w:r>
      <w:r>
        <w:rPr>
          <w:spacing w:val="1"/>
          <w:sz w:val="28"/>
        </w:rPr>
        <w:t> </w:t>
      </w:r>
      <w:r>
        <w:rPr>
          <w:sz w:val="28"/>
        </w:rPr>
        <w:t>безопасности,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культурной</w:t>
      </w:r>
      <w:r>
        <w:rPr>
          <w:spacing w:val="1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</w:tabs>
        <w:spacing w:line="360" w:lineRule="auto" w:before="1" w:after="0"/>
        <w:ind w:left="100" w:right="115" w:firstLine="680"/>
        <w:jc w:val="both"/>
        <w:rPr>
          <w:sz w:val="28"/>
        </w:rPr>
      </w:pPr>
      <w:r>
        <w:rPr>
          <w:sz w:val="28"/>
        </w:rPr>
        <w:t>развитие навыков решения профессионально ориентированных задач</w:t>
      </w:r>
      <w:r>
        <w:rPr>
          <w:spacing w:val="-67"/>
          <w:sz w:val="28"/>
        </w:rPr>
        <w:t> </w:t>
      </w:r>
      <w:r>
        <w:rPr>
          <w:sz w:val="28"/>
        </w:rPr>
        <w:t>для подготовки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продолжению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выбранной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-67"/>
          <w:sz w:val="28"/>
        </w:rPr>
        <w:t> </w:t>
      </w:r>
      <w:r>
        <w:rPr>
          <w:sz w:val="28"/>
        </w:rPr>
        <w:t>подведение</w:t>
      </w:r>
      <w:r>
        <w:rPr>
          <w:spacing w:val="1"/>
          <w:sz w:val="28"/>
        </w:rPr>
        <w:t> </w:t>
      </w:r>
      <w:r>
        <w:rPr>
          <w:sz w:val="28"/>
        </w:rPr>
        <w:t>к осознанному</w:t>
      </w:r>
      <w:r>
        <w:rPr>
          <w:spacing w:val="1"/>
          <w:sz w:val="28"/>
        </w:rPr>
        <w:t> </w:t>
      </w:r>
      <w:r>
        <w:rPr>
          <w:sz w:val="28"/>
        </w:rPr>
        <w:t>выбору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> </w:t>
      </w:r>
      <w:r>
        <w:rPr>
          <w:sz w:val="28"/>
        </w:rPr>
        <w:t>траектории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географии.</w:t>
      </w:r>
    </w:p>
    <w:p>
      <w:pPr>
        <w:pStyle w:val="BodyText"/>
        <w:spacing w:line="360" w:lineRule="auto"/>
        <w:ind w:right="113"/>
      </w:pPr>
      <w:r>
        <w:rPr/>
        <w:t>Реализация в программе указанных целей предусматривает повторение</w:t>
      </w:r>
      <w:r>
        <w:rPr>
          <w:spacing w:val="1"/>
        </w:rPr>
        <w:t> </w:t>
      </w:r>
      <w:r>
        <w:rPr/>
        <w:t>курса географии</w:t>
      </w:r>
      <w:r>
        <w:rPr>
          <w:spacing w:val="-2"/>
        </w:rPr>
        <w:t> </w:t>
      </w:r>
      <w:r>
        <w:rPr/>
        <w:t>за</w:t>
      </w:r>
      <w:r>
        <w:rPr>
          <w:spacing w:val="1"/>
        </w:rPr>
        <w:t> </w:t>
      </w:r>
      <w:r>
        <w:rPr/>
        <w:t>курс</w:t>
      </w:r>
      <w:r>
        <w:rPr>
          <w:spacing w:val="4"/>
        </w:rPr>
        <w:t> </w:t>
      </w:r>
      <w:r>
        <w:rPr/>
        <w:t>основного общего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spacing w:line="357" w:lineRule="auto"/>
      </w:pPr>
      <w:r>
        <w:rPr/>
        <w:t>Изучение</w:t>
      </w:r>
      <w:r>
        <w:rPr>
          <w:spacing w:val="1"/>
        </w:rPr>
        <w:t> </w:t>
      </w:r>
      <w:r>
        <w:rPr/>
        <w:t>географии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углублённом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10–11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-1"/>
        </w:rPr>
        <w:t> </w:t>
      </w:r>
      <w:r>
        <w:rPr/>
        <w:t>в социально-экономическом</w:t>
      </w:r>
      <w:r>
        <w:rPr>
          <w:spacing w:val="-1"/>
        </w:rPr>
        <w:t> </w:t>
      </w:r>
      <w:r>
        <w:rPr/>
        <w:t>профиле.</w:t>
      </w:r>
    </w:p>
    <w:p>
      <w:pPr>
        <w:pStyle w:val="BodyText"/>
        <w:spacing w:line="360" w:lineRule="auto" w:before="6"/>
        <w:ind w:right="114"/>
      </w:pPr>
      <w:r>
        <w:rPr/>
        <w:t>Общее</w:t>
      </w:r>
      <w:r>
        <w:rPr>
          <w:spacing w:val="110"/>
        </w:rPr>
        <w:t> </w:t>
      </w:r>
      <w:r>
        <w:rPr/>
        <w:t>число</w:t>
      </w:r>
      <w:r>
        <w:rPr>
          <w:spacing w:val="109"/>
        </w:rPr>
        <w:t> </w:t>
      </w:r>
      <w:r>
        <w:rPr/>
        <w:t>часов,</w:t>
      </w:r>
      <w:r>
        <w:rPr>
          <w:spacing w:val="115"/>
        </w:rPr>
        <w:t> </w:t>
      </w:r>
      <w:r>
        <w:rPr/>
        <w:t>рекомендованных  </w:t>
      </w:r>
      <w:r>
        <w:rPr>
          <w:spacing w:val="42"/>
        </w:rPr>
        <w:t> </w:t>
      </w:r>
      <w:r>
        <w:rPr/>
        <w:t>для  </w:t>
      </w:r>
      <w:r>
        <w:rPr>
          <w:spacing w:val="43"/>
        </w:rPr>
        <w:t> </w:t>
      </w:r>
      <w:r>
        <w:rPr/>
        <w:t>изучения  </w:t>
      </w:r>
      <w:r>
        <w:rPr>
          <w:spacing w:val="43"/>
        </w:rPr>
        <w:t> </w:t>
      </w:r>
      <w:r>
        <w:rPr/>
        <w:t>географии</w:t>
      </w:r>
      <w:r>
        <w:rPr>
          <w:spacing w:val="-68"/>
        </w:rPr>
        <w:t> </w:t>
      </w:r>
      <w:r>
        <w:rPr/>
        <w:t>на</w:t>
      </w:r>
      <w:r>
        <w:rPr>
          <w:spacing w:val="2"/>
        </w:rPr>
        <w:t> </w:t>
      </w:r>
      <w:r>
        <w:rPr/>
        <w:t>углубленном</w:t>
      </w:r>
      <w:r>
        <w:rPr>
          <w:spacing w:val="18"/>
        </w:rPr>
        <w:t> </w:t>
      </w:r>
      <w:r>
        <w:rPr/>
        <w:t>уровне,</w:t>
      </w:r>
      <w:r>
        <w:rPr>
          <w:spacing w:val="20"/>
        </w:rPr>
        <w:t> </w:t>
      </w:r>
      <w:r>
        <w:rPr/>
        <w:t>–</w:t>
      </w:r>
      <w:r>
        <w:rPr>
          <w:spacing w:val="15"/>
        </w:rPr>
        <w:t> </w:t>
      </w:r>
      <w:r>
        <w:rPr>
          <w:position w:val="1"/>
        </w:rPr>
        <w:t>204</w:t>
      </w:r>
      <w:r>
        <w:rPr>
          <w:spacing w:val="15"/>
          <w:position w:val="1"/>
        </w:rPr>
        <w:t> </w:t>
      </w:r>
      <w:r>
        <w:rPr>
          <w:position w:val="1"/>
        </w:rPr>
        <w:t>часа:</w:t>
      </w:r>
      <w:r>
        <w:rPr>
          <w:spacing w:val="8"/>
          <w:position w:val="1"/>
        </w:rPr>
        <w:t> </w:t>
      </w:r>
      <w:r>
        <w:rPr>
          <w:position w:val="1"/>
        </w:rPr>
        <w:t>в</w:t>
      </w:r>
      <w:r>
        <w:rPr>
          <w:spacing w:val="15"/>
          <w:position w:val="1"/>
        </w:rPr>
        <w:t> </w:t>
      </w:r>
      <w:r>
        <w:rPr>
          <w:position w:val="1"/>
        </w:rPr>
        <w:t>10</w:t>
      </w:r>
      <w:r>
        <w:rPr>
          <w:spacing w:val="14"/>
          <w:position w:val="1"/>
        </w:rPr>
        <w:t> </w:t>
      </w:r>
      <w:r>
        <w:rPr>
          <w:position w:val="1"/>
        </w:rPr>
        <w:t>классе</w:t>
      </w:r>
      <w:r>
        <w:rPr>
          <w:spacing w:val="13"/>
          <w:position w:val="1"/>
        </w:rPr>
        <w:t> </w:t>
      </w:r>
      <w:r>
        <w:rPr>
          <w:position w:val="1"/>
        </w:rPr>
        <w:t>–</w:t>
      </w:r>
      <w:r>
        <w:rPr>
          <w:spacing w:val="15"/>
          <w:position w:val="1"/>
        </w:rPr>
        <w:t> </w:t>
      </w:r>
      <w:r>
        <w:rPr>
          <w:position w:val="1"/>
        </w:rPr>
        <w:t>102</w:t>
      </w:r>
      <w:r>
        <w:rPr>
          <w:spacing w:val="15"/>
          <w:position w:val="1"/>
        </w:rPr>
        <w:t> </w:t>
      </w:r>
      <w:r>
        <w:rPr>
          <w:position w:val="1"/>
        </w:rPr>
        <w:t>часа</w:t>
      </w:r>
      <w:r>
        <w:rPr>
          <w:spacing w:val="13"/>
          <w:position w:val="1"/>
        </w:rPr>
        <w:t> </w:t>
      </w:r>
      <w:r>
        <w:rPr>
          <w:position w:val="1"/>
        </w:rPr>
        <w:t>(3</w:t>
      </w:r>
      <w:r>
        <w:rPr>
          <w:spacing w:val="14"/>
          <w:position w:val="1"/>
        </w:rPr>
        <w:t> </w:t>
      </w:r>
      <w:r>
        <w:rPr>
          <w:position w:val="1"/>
        </w:rPr>
        <w:t>часа</w:t>
      </w:r>
      <w:r>
        <w:rPr>
          <w:spacing w:val="14"/>
          <w:position w:val="1"/>
        </w:rPr>
        <w:t> </w:t>
      </w:r>
      <w:r>
        <w:rPr>
          <w:position w:val="1"/>
        </w:rPr>
        <w:t>в</w:t>
      </w:r>
      <w:r>
        <w:rPr>
          <w:spacing w:val="14"/>
          <w:position w:val="1"/>
        </w:rPr>
        <w:t> </w:t>
      </w:r>
      <w:r>
        <w:rPr>
          <w:position w:val="1"/>
        </w:rPr>
        <w:t>неделю),</w:t>
      </w:r>
      <w:r>
        <w:rPr>
          <w:spacing w:val="-67"/>
          <w:position w:val="1"/>
        </w:rPr>
        <w:t> </w:t>
      </w:r>
      <w:r>
        <w:rPr/>
        <w:t>в 11</w:t>
      </w:r>
      <w:r>
        <w:rPr>
          <w:spacing w:val="1"/>
        </w:rPr>
        <w:t> </w:t>
      </w:r>
      <w:r>
        <w:rPr/>
        <w:t>классе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102 часа (3</w:t>
      </w:r>
      <w:r>
        <w:rPr>
          <w:spacing w:val="-3"/>
        </w:rPr>
        <w:t> </w:t>
      </w:r>
      <w:r>
        <w:rPr/>
        <w:t>часа в неделю).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00" w:hanging="448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4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4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0" w:hanging="4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7" w:hanging="4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4" w:hanging="4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0" w:hanging="4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7" w:hanging="4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4" w:hanging="4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00" w:right="110" w:firstLine="68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845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00" w:right="110" w:firstLine="68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2024-10-08T18:01:54Z</dcterms:created>
  <dcterms:modified xsi:type="dcterms:W3CDTF">2024-10-08T18:01:54Z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2024-10-08T00:00:00Z</vt:filetime>
  </property>
</Properties>
</file>